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18" w:rsidRPr="00E74C48" w:rsidRDefault="00C97018" w:rsidP="00C97018">
      <w:pPr>
        <w:spacing w:after="160" w:line="360" w:lineRule="auto"/>
        <w:jc w:val="center"/>
        <w:rPr>
          <w:b/>
        </w:rPr>
      </w:pPr>
      <w:r w:rsidRPr="00E74C48">
        <w:rPr>
          <w:b/>
        </w:rPr>
        <w:t>Aneks nr 6</w:t>
      </w:r>
    </w:p>
    <w:p w:rsidR="00C97018" w:rsidRPr="00E74C48" w:rsidRDefault="00C97018" w:rsidP="00C97018">
      <w:pPr>
        <w:spacing w:after="160" w:line="259" w:lineRule="auto"/>
        <w:jc w:val="center"/>
      </w:pPr>
      <w:r w:rsidRPr="00E74C48">
        <w:t>z dnia 12 września 2022 r.</w:t>
      </w:r>
    </w:p>
    <w:p w:rsidR="00C97018" w:rsidRPr="00E74C48" w:rsidRDefault="00C97018" w:rsidP="00C97018">
      <w:pPr>
        <w:spacing w:after="160" w:line="259" w:lineRule="auto"/>
        <w:jc w:val="center"/>
        <w:rPr>
          <w:b/>
          <w:bCs/>
        </w:rPr>
      </w:pPr>
      <w:r w:rsidRPr="00E74C48">
        <w:rPr>
          <w:b/>
          <w:bCs/>
        </w:rPr>
        <w:t>do STATUTU SPORTOWEJ SZKOŁY PODSTAWOWEJ NR 72 IM. WŁADKA ZAREMBOWICZA WE WROCŁAWIU</w:t>
      </w:r>
    </w:p>
    <w:p w:rsidR="00C97018" w:rsidRPr="00E74C48" w:rsidRDefault="00C97018" w:rsidP="00C97018">
      <w:pPr>
        <w:spacing w:after="160" w:line="259" w:lineRule="auto"/>
      </w:pPr>
      <w:r w:rsidRPr="00E74C48">
        <w:t>Podstawa prawna:</w:t>
      </w:r>
    </w:p>
    <w:p w:rsidR="00C97018" w:rsidRPr="00E74C48" w:rsidRDefault="00C97018" w:rsidP="00C97018">
      <w:pPr>
        <w:numPr>
          <w:ilvl w:val="0"/>
          <w:numId w:val="1"/>
        </w:numPr>
        <w:spacing w:after="160" w:line="259" w:lineRule="auto"/>
        <w:contextualSpacing/>
      </w:pPr>
      <w:r w:rsidRPr="00E74C48"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(Dz.U. 2022 poz. 1610)</w:t>
      </w:r>
    </w:p>
    <w:p w:rsidR="00C97018" w:rsidRPr="00E74C48" w:rsidRDefault="00C97018" w:rsidP="0031169D">
      <w:pPr>
        <w:numPr>
          <w:ilvl w:val="0"/>
          <w:numId w:val="1"/>
        </w:numPr>
        <w:spacing w:before="240" w:after="160" w:line="259" w:lineRule="auto"/>
        <w:contextualSpacing/>
      </w:pPr>
      <w:r w:rsidRPr="00E74C48">
        <w:t xml:space="preserve">Uchwała Rady Pedagogicznej SSP nr 72 </w:t>
      </w:r>
      <w:r w:rsidR="009A4FB7">
        <w:t>z dnia 12 września 2022 r.</w:t>
      </w:r>
      <w:bookmarkStart w:id="0" w:name="_GoBack"/>
      <w:bookmarkEnd w:id="0"/>
    </w:p>
    <w:p w:rsidR="0031169D" w:rsidRDefault="0031169D" w:rsidP="0031169D">
      <w:pPr>
        <w:spacing w:before="240" w:after="160" w:line="240" w:lineRule="auto"/>
        <w:rPr>
          <w:rFonts w:ascii="Calibri" w:eastAsia="Calibri" w:hAnsi="Calibri" w:cs="Calibri"/>
        </w:rPr>
      </w:pPr>
    </w:p>
    <w:p w:rsidR="00C97018" w:rsidRPr="00E74C48" w:rsidRDefault="00C97018" w:rsidP="0031169D">
      <w:pPr>
        <w:spacing w:before="240" w:after="160" w:line="240" w:lineRule="auto"/>
      </w:pPr>
      <w:r w:rsidRPr="00E74C48">
        <w:rPr>
          <w:rFonts w:ascii="Calibri" w:eastAsia="Calibri" w:hAnsi="Calibri" w:cs="Calibri"/>
        </w:rPr>
        <w:t>§ 1.Wprowadza się za</w:t>
      </w:r>
      <w:r w:rsidR="00226FBC" w:rsidRPr="00E74C48">
        <w:rPr>
          <w:rFonts w:ascii="Calibri" w:eastAsia="Calibri" w:hAnsi="Calibri" w:cs="Calibri"/>
        </w:rPr>
        <w:t xml:space="preserve">pisy uzupełniające w Rozdziale 7 , w  § 26 </w:t>
      </w:r>
      <w:r w:rsidRPr="00E74C48">
        <w:rPr>
          <w:rFonts w:ascii="Calibri" w:eastAsia="Calibri" w:hAnsi="Calibri" w:cs="Calibri"/>
        </w:rPr>
        <w:t xml:space="preserve">niniejszego STATUTU. </w:t>
      </w:r>
    </w:p>
    <w:p w:rsidR="00226FBC" w:rsidRPr="0031169D" w:rsidRDefault="00C97018" w:rsidP="0031169D">
      <w:pPr>
        <w:spacing w:after="0" w:line="360" w:lineRule="auto"/>
        <w:rPr>
          <w:rFonts w:ascii="Calibri" w:eastAsia="Calibri" w:hAnsi="Calibri" w:cs="Calibri"/>
        </w:rPr>
      </w:pPr>
      <w:r w:rsidRPr="00E74C48">
        <w:rPr>
          <w:rFonts w:ascii="Calibri" w:eastAsia="Calibri" w:hAnsi="Calibri" w:cs="Calibri"/>
        </w:rPr>
        <w:t>§2</w:t>
      </w:r>
      <w:r w:rsidR="00226FBC" w:rsidRPr="00E74C48">
        <w:rPr>
          <w:rFonts w:ascii="Calibri" w:eastAsia="Calibri" w:hAnsi="Calibri" w:cs="Calibri"/>
        </w:rPr>
        <w:t>. W § 26</w:t>
      </w:r>
      <w:r w:rsidR="00226FBC" w:rsidRPr="00E74C48">
        <w:t xml:space="preserve"> </w:t>
      </w:r>
      <w:r w:rsidR="00226FBC" w:rsidRPr="00E74C48">
        <w:rPr>
          <w:rFonts w:ascii="Calibri" w:eastAsia="Calibri" w:hAnsi="Calibri" w:cs="Calibri"/>
        </w:rPr>
        <w:t>wprowadza się  pkt 4</w:t>
      </w:r>
      <w:r w:rsidR="00E74C48">
        <w:rPr>
          <w:rFonts w:ascii="Calibri" w:eastAsia="Calibri" w:hAnsi="Calibri" w:cs="Calibri"/>
        </w:rPr>
        <w:t>.</w:t>
      </w:r>
      <w:r w:rsidR="00226FBC" w:rsidRPr="00E74C48">
        <w:rPr>
          <w:rFonts w:ascii="Calibri" w:eastAsia="Calibri" w:hAnsi="Calibri" w:cs="Calibri"/>
        </w:rPr>
        <w:t xml:space="preserve"> </w:t>
      </w:r>
    </w:p>
    <w:p w:rsidR="00AA6D0D" w:rsidRPr="00E74C48" w:rsidRDefault="00226FBC">
      <w:r w:rsidRPr="00E74C48">
        <w:t>4.  Do ogólnego zakresu zadań pedagoga specjalnego należy:</w:t>
      </w:r>
      <w:r w:rsidR="00AA6D0D" w:rsidRPr="00E74C48">
        <w:t xml:space="preserve"> </w:t>
      </w:r>
    </w:p>
    <w:p w:rsidR="00C97018" w:rsidRPr="00E74C48" w:rsidRDefault="00AA6D0D">
      <w:r w:rsidRPr="00E74C48">
        <w:t xml:space="preserve">1) </w:t>
      </w:r>
      <w:r w:rsidR="00226FBC" w:rsidRPr="00E74C48">
        <w:t xml:space="preserve"> prowadzenie</w:t>
      </w:r>
      <w:r w:rsidRPr="00E74C48">
        <w:t xml:space="preserve"> badań i działań diagnostycznych związanych z rozpoznawani</w:t>
      </w:r>
      <w:r w:rsidR="00226FBC" w:rsidRPr="00E74C48">
        <w:t>em</w:t>
      </w:r>
      <w:r w:rsidRPr="00E74C48">
        <w:t xml:space="preserve">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ucznia, </w:t>
      </w:r>
      <w:r w:rsidR="00226FBC" w:rsidRPr="00E74C48">
        <w:t>we współpracy z nauczycielami,</w:t>
      </w:r>
    </w:p>
    <w:p w:rsidR="00C97018" w:rsidRPr="00E74C48" w:rsidRDefault="00226FBC">
      <w:r w:rsidRPr="00E74C48">
        <w:t>2</w:t>
      </w:r>
      <w:r w:rsidR="00A84B67" w:rsidRPr="00E74C48">
        <w:t>) wspieranie</w:t>
      </w:r>
      <w:r w:rsidR="00AA6D0D" w:rsidRPr="00E74C48">
        <w:t xml:space="preserve"> nauczycieli </w:t>
      </w:r>
      <w:r w:rsidR="00A84B67" w:rsidRPr="00E74C48">
        <w:t xml:space="preserve">w </w:t>
      </w:r>
      <w:r w:rsidR="00AA6D0D" w:rsidRPr="00E74C48">
        <w:t>dostosowaniu sposobów i metod pracy do indywidualnych potrzeb rozwojowych i edukacyjnych ucznia oraz j</w:t>
      </w:r>
      <w:r w:rsidR="00A84B67" w:rsidRPr="00E74C48">
        <w:t>ego możliwości psychofizycznych;</w:t>
      </w:r>
      <w:r w:rsidR="00AA6D0D" w:rsidRPr="00E74C48">
        <w:t xml:space="preserve"> doborze metod, form kształcenia i środków dydaktycznych do potrzeb uczniów lub wychowanków, </w:t>
      </w:r>
    </w:p>
    <w:p w:rsidR="00C97018" w:rsidRPr="00E74C48" w:rsidRDefault="00A84B67">
      <w:r w:rsidRPr="00E74C48">
        <w:t>3) rozwiązywanie</w:t>
      </w:r>
      <w:r w:rsidR="00AA6D0D" w:rsidRPr="00E74C48">
        <w:t xml:space="preserve"> problemów dydaktycznych i wychowawczych uczniów, </w:t>
      </w:r>
    </w:p>
    <w:p w:rsidR="00A84B67" w:rsidRPr="00E74C48" w:rsidRDefault="00A84B67">
      <w:r w:rsidRPr="00E74C48">
        <w:t>4) dokonywanie</w:t>
      </w:r>
      <w:r w:rsidR="00AA6D0D" w:rsidRPr="00E74C48">
        <w:t xml:space="preserve"> wielospecjalistycznej oceny poziomu funkcjonowania dzieci</w:t>
      </w:r>
      <w:r w:rsidRPr="00E74C48">
        <w:t>,</w:t>
      </w:r>
      <w:r w:rsidR="00AA6D0D" w:rsidRPr="00E74C48">
        <w:t xml:space="preserve"> </w:t>
      </w:r>
    </w:p>
    <w:p w:rsidR="00C97018" w:rsidRPr="00E74C48" w:rsidRDefault="00A84B67">
      <w:r w:rsidRPr="00E74C48">
        <w:t>5) określanie</w:t>
      </w:r>
      <w:r w:rsidR="00AA6D0D" w:rsidRPr="00E74C48">
        <w:t xml:space="preserve"> niezbędnych do nauki warunków, sprzętu specjalistycznego i środków dydaktycznych, </w:t>
      </w:r>
      <w:r w:rsidR="00E74C48">
        <w:br/>
      </w:r>
      <w:r w:rsidR="00AA6D0D" w:rsidRPr="00E74C48">
        <w:t xml:space="preserve">w </w:t>
      </w:r>
      <w:r w:rsidR="00C97018" w:rsidRPr="00E74C48">
        <w:t>tym w</w:t>
      </w:r>
      <w:r w:rsidR="00AA6D0D" w:rsidRPr="00E74C48">
        <w:t xml:space="preserve">ykorzystujących technologie informacyjno-komunikacyjne, odpowiednich ze względu na indywidualne potrzeby rozwojowe i edukacyjne oraz możliwości psychofizyczne ucznia, </w:t>
      </w:r>
    </w:p>
    <w:p w:rsidR="00A84B67" w:rsidRPr="00E74C48" w:rsidRDefault="00A84B67">
      <w:r w:rsidRPr="00E74C48">
        <w:t>6) udzielanie</w:t>
      </w:r>
      <w:r w:rsidR="00AA6D0D" w:rsidRPr="00E74C48">
        <w:t xml:space="preserve"> uczniom, rodzicom i nauczycielom pomocy psychologiczno-pedagogicznej</w:t>
      </w:r>
      <w:r w:rsidRPr="00E74C48">
        <w:t>,</w:t>
      </w:r>
    </w:p>
    <w:p w:rsidR="00FA217C" w:rsidRPr="00E74C48" w:rsidRDefault="00A84B67">
      <w:r w:rsidRPr="00E74C48">
        <w:t>7</w:t>
      </w:r>
      <w:r w:rsidR="00AA6D0D" w:rsidRPr="00E74C48">
        <w:t>) prowadzeniem zajęć rewalidacyjnych, resocjalizacyjnych i socjoterapeutycznych</w:t>
      </w:r>
      <w:r w:rsidR="00C97018" w:rsidRPr="00E74C48">
        <w:t>.</w:t>
      </w:r>
    </w:p>
    <w:p w:rsidR="00E74C48" w:rsidRPr="00E74C48" w:rsidRDefault="00E74C48" w:rsidP="00E74C48">
      <w:pPr>
        <w:spacing w:after="0"/>
      </w:pPr>
      <w:r w:rsidRPr="00E74C48">
        <w:t>§3.  Aneks nr 6 staje się częścią STATUTU SSP nr 72 z dniem ogłoszenia.</w:t>
      </w:r>
    </w:p>
    <w:p w:rsidR="00E74C48" w:rsidRPr="00E74C48" w:rsidRDefault="0031169D" w:rsidP="00E74C48">
      <w:r>
        <w:tab/>
      </w:r>
      <w:r>
        <w:tab/>
      </w:r>
      <w:r>
        <w:tab/>
      </w:r>
      <w:r>
        <w:tab/>
      </w:r>
      <w:r>
        <w:tab/>
      </w:r>
    </w:p>
    <w:p w:rsidR="00E74C48" w:rsidRPr="00E74C48" w:rsidRDefault="0031169D" w:rsidP="0031169D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4C48" w:rsidRPr="00E74C48">
        <w:t>Przewodnicząca Rady</w:t>
      </w:r>
      <w:r>
        <w:t xml:space="preserve"> Pedagogiczne</w:t>
      </w:r>
      <w:r w:rsidR="00E74C48" w:rsidRPr="00E74C48">
        <w:t>j</w:t>
      </w:r>
    </w:p>
    <w:p w:rsidR="00E74C48" w:rsidRPr="00E74C48" w:rsidRDefault="00E74C48" w:rsidP="0031169D">
      <w:pPr>
        <w:spacing w:after="0"/>
        <w:jc w:val="right"/>
      </w:pPr>
      <w:r w:rsidRPr="00E74C48">
        <w:t>Sportowej Szkoły Podstawowej nr 72</w:t>
      </w:r>
    </w:p>
    <w:p w:rsidR="00E74C48" w:rsidRPr="00E74C48" w:rsidRDefault="00E74C48" w:rsidP="0031169D">
      <w:pPr>
        <w:spacing w:after="0"/>
        <w:jc w:val="right"/>
      </w:pPr>
      <w:r w:rsidRPr="00E74C48">
        <w:t>mgr Bogumiła Kopacka-Gajec</w:t>
      </w:r>
    </w:p>
    <w:p w:rsidR="00E74C48" w:rsidRPr="00E74C48" w:rsidRDefault="00E74C48"/>
    <w:sectPr w:rsidR="00E74C48" w:rsidRPr="00E74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5801"/>
    <w:multiLevelType w:val="hybridMultilevel"/>
    <w:tmpl w:val="FB2A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0D"/>
    <w:rsid w:val="00226FBC"/>
    <w:rsid w:val="0031169D"/>
    <w:rsid w:val="0053538E"/>
    <w:rsid w:val="009A4FB7"/>
    <w:rsid w:val="00A84B67"/>
    <w:rsid w:val="00AA6D0D"/>
    <w:rsid w:val="00C97018"/>
    <w:rsid w:val="00E74C48"/>
    <w:rsid w:val="00F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Zachariasiewicz Oliwia</dc:creator>
  <cp:lastModifiedBy>Zachariasiewicz Oliwia</cp:lastModifiedBy>
  <cp:revision>5</cp:revision>
  <dcterms:created xsi:type="dcterms:W3CDTF">2022-10-24T10:21:00Z</dcterms:created>
  <dcterms:modified xsi:type="dcterms:W3CDTF">2022-10-25T09:56:00Z</dcterms:modified>
</cp:coreProperties>
</file>